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87" w:rsidRPr="00023D02" w:rsidRDefault="00B42D87" w:rsidP="00B42D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8108A">
        <w:rPr>
          <w:rFonts w:eastAsia="Times New Roman" w:cstheme="minorHAnsi"/>
          <w:b/>
          <w:sz w:val="28"/>
          <w:szCs w:val="28"/>
          <w:lang w:eastAsia="pl-PL"/>
        </w:rPr>
        <w:t xml:space="preserve">Regulamin Konkursu </w:t>
      </w:r>
      <w:r w:rsidRPr="0068108A">
        <w:rPr>
          <w:rFonts w:eastAsia="Times New Roman" w:cstheme="minorHAnsi"/>
          <w:b/>
          <w:sz w:val="28"/>
          <w:szCs w:val="28"/>
          <w:lang w:eastAsia="pl-PL"/>
        </w:rPr>
        <w:br/>
        <w:t xml:space="preserve">15 Nocy Muzeów </w:t>
      </w:r>
      <w:r w:rsidRPr="0068108A">
        <w:rPr>
          <w:rFonts w:eastAsia="Times New Roman" w:cstheme="minorHAnsi"/>
          <w:b/>
          <w:sz w:val="28"/>
          <w:szCs w:val="28"/>
          <w:lang w:eastAsia="pl-PL"/>
        </w:rPr>
        <w:br/>
        <w:t>w Muzeum Wsi Opolskiej</w:t>
      </w:r>
      <w:r w:rsidRPr="0068108A">
        <w:rPr>
          <w:rFonts w:eastAsia="Times New Roman" w:cstheme="minorHAnsi"/>
          <w:b/>
          <w:sz w:val="28"/>
          <w:szCs w:val="28"/>
          <w:lang w:eastAsia="pl-PL"/>
        </w:rPr>
        <w:br/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1. Postanowienia ogólne</w:t>
      </w:r>
    </w:p>
    <w:p w:rsidR="00B42D87" w:rsidRPr="00023D02" w:rsidRDefault="00B42D87" w:rsidP="00B42D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1. Organizatorem konkursu jest Muzeum Wsi Opolskiej z siedzibą w Opolu przy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ulicy Wrocławskiej 174, 45-083 Opole (dalej: Organizator konkursu).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2. Konkurs zostanie przeprowadzony na </w:t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fanpagu</w:t>
      </w:r>
      <w:proofErr w:type="spellEnd"/>
      <w:r w:rsidRPr="00023D02">
        <w:rPr>
          <w:rFonts w:eastAsia="Times New Roman" w:cstheme="minorHAnsi"/>
          <w:sz w:val="24"/>
          <w:szCs w:val="24"/>
          <w:lang w:eastAsia="pl-PL"/>
        </w:rPr>
        <w:t xml:space="preserve"> Muzeum Wsi Opolskiej u Organizatora w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serwisie społecznościowym Facebook (dalej „Serwis Facebook”), dostępnym w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Internecie pod adresem </w:t>
      </w:r>
      <w:hyperlink r:id="rId6" w:history="1">
        <w:r w:rsidRPr="00023D0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https://www.facebook.com/MuzeumWsiOpolskiej</w:t>
        </w:r>
      </w:hyperlink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3. Konkurs jest skierowany do osób, które polubiły fanpage Muzeum Wsi Opolskiej na portalu Facebook. Polubienie fanpage’a jest jednocześnie warunkiem wzięcia udziału w konkursie.</w:t>
      </w:r>
    </w:p>
    <w:p w:rsidR="00B42D87" w:rsidRPr="00023D02" w:rsidRDefault="00B42D87" w:rsidP="00B42D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4. Fundatorem nagród rzeczowych w konkursie jest Organizator konkursu.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5. Konkurs prowadzony jest na obszarze Rzeczpospolitej Polskiej.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6. Przyjmowanie zgłoszeń w Konkursie trwa od dnia 10 maja 2023 r. od momentu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opublikowania </w:t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posta</w:t>
      </w:r>
      <w:proofErr w:type="spellEnd"/>
      <w:r w:rsidRPr="00023D02">
        <w:rPr>
          <w:rFonts w:eastAsia="Times New Roman" w:cstheme="minorHAnsi"/>
          <w:sz w:val="24"/>
          <w:szCs w:val="24"/>
          <w:lang w:eastAsia="pl-PL"/>
        </w:rPr>
        <w:t xml:space="preserve"> do dnia 12 maja 2023 r. do godz. 12:00.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7. Niniejszy Regulamin określa prawa i obowiązki Uczestników Konkursu.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8. Z udziału w Konkursie wyłączone są osoby zaangażowane w organizację lub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przeprowadzenie Konkursu, w tym pracownicy Muzeum Wsi Opolskiej w Opolu jak również członkowie najbliższych rodzin w/w osób, tj. ich małżonkowie, osoby pozostające w faktycznym pożyciu, rodzice tych osób lub rodzice małżonków, rodzeństwo, wstępni, zstępni oraz osoby pozostające w stosunku przysposobienia.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9. Założeniem konkursu jest promocja 15 Nocy Muzeów w Opolu oraz Organizatora konkursu.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2. Zasady uczestnictwa w Konkursie</w:t>
      </w:r>
    </w:p>
    <w:p w:rsidR="00B42D87" w:rsidRPr="00023D02" w:rsidRDefault="00B42D87" w:rsidP="00B42D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42D87" w:rsidRPr="00B42D87" w:rsidRDefault="00B42D87" w:rsidP="00B42D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1. Uczestnikiem konkursu może być każda osoba fizyczna, która spełnia łącznie następujące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warunki: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>a) jest pełnoletnia i posiada pełną zdolność do czynności prawnych,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>b) posiada miejsce zamieszkania na terytorium Polski;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c) posiada własne konto w Serwisie Facebook, założone zgodnie z regulaminem   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>serwisu;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d) skorzystała z opcji „Lubię to” w Serwisie Facebook na </w:t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fanpage‘u</w:t>
      </w:r>
      <w:proofErr w:type="spellEnd"/>
      <w:r w:rsidRPr="00023D02">
        <w:rPr>
          <w:rFonts w:eastAsia="Times New Roman" w:cstheme="minorHAnsi"/>
          <w:sz w:val="24"/>
          <w:szCs w:val="24"/>
          <w:lang w:eastAsia="pl-PL"/>
        </w:rPr>
        <w:t xml:space="preserve"> Organizatora</w:t>
      </w:r>
    </w:p>
    <w:p w:rsidR="00B42D87" w:rsidRPr="00B42D87" w:rsidRDefault="00B42D87" w:rsidP="00B42D8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e) w komentarzu </w:t>
      </w:r>
      <w:r w:rsidR="007726ED">
        <w:rPr>
          <w:rFonts w:eastAsia="Times New Roman" w:cstheme="minorHAnsi"/>
          <w:sz w:val="24"/>
          <w:szCs w:val="24"/>
          <w:lang w:eastAsia="pl-PL"/>
        </w:rPr>
        <w:t xml:space="preserve">do konkursowego </w:t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posta</w:t>
      </w:r>
      <w:proofErr w:type="spellEnd"/>
      <w:r w:rsidR="007726ED">
        <w:rPr>
          <w:rFonts w:eastAsia="Times New Roman" w:cstheme="minorHAnsi"/>
          <w:sz w:val="24"/>
          <w:szCs w:val="24"/>
          <w:lang w:eastAsia="pl-PL"/>
        </w:rPr>
        <w:t>,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26ED">
        <w:rPr>
          <w:rFonts w:eastAsia="Times New Roman" w:cstheme="minorHAnsi"/>
          <w:sz w:val="24"/>
          <w:szCs w:val="24"/>
          <w:lang w:eastAsia="pl-PL"/>
        </w:rPr>
        <w:t>opublikowanego przez organizatora w dniu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726ED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="007726ED"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sz w:val="24"/>
          <w:szCs w:val="24"/>
          <w:lang w:eastAsia="pl-PL"/>
        </w:rPr>
        <w:t>10 maja 2023</w:t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 r, 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do  dnia 12 maja 2023 r. do godz. 12:00 napisze odpowiedź   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na pytanie: 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t xml:space="preserve">„Który wiersz Wisławy Szymborskiej najbardziej cenisz i czym jest dla 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br/>
        <w:t xml:space="preserve"> 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tab/>
        <w:t>Ciebie poezja?”</w:t>
      </w:r>
      <w:r w:rsidR="00023D02" w:rsidRPr="0077136E">
        <w:rPr>
          <w:rFonts w:eastAsia="Times New Roman" w:cstheme="minorHAnsi"/>
          <w:i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2. Przed przystąpieniem do Konkursu, zgodnie z postanowieniami niniejszego Regulaminu,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Uczestnik, powinien uprzednio zapoznać się z niniejszym Regulaminem. Przystąpienie do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konkursu jest jednoznaczne z jego zaakceptowaniem.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W przypadku zaistnienia podejrzenia, że Uczestnik bierze udział w Konkursie niezgodnie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z Regulaminem Organizator ma prawo wykluczyć Uczestnika z Konkursu. Wykluczenie z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konkursu jest równoznaczne z utratą prawa do nagrody.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3. Przebieg konkursu i sposób przydzielenia nagród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1. Aby wziąć udział w Konkursie, należy w komentarzu pod postem </w:t>
      </w:r>
      <w:r w:rsidR="0077136E">
        <w:rPr>
          <w:rFonts w:eastAsia="Times New Roman" w:cstheme="minorHAnsi"/>
          <w:sz w:val="24"/>
          <w:szCs w:val="24"/>
          <w:lang w:eastAsia="pl-PL"/>
        </w:rPr>
        <w:t>z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dnia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>10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maja 2023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r. do dnia 12 maja 2023 r. do godz.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>12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:00 napisać odpowiedź na pytanie: 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t>„Który wiersz Wisławy Szymborskiej</w:t>
      </w:r>
      <w:r w:rsidR="00023D02" w:rsidRPr="0077136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t xml:space="preserve">najbardziej cenisz i </w:t>
      </w:r>
      <w:r w:rsidR="00023D02" w:rsidRPr="0077136E">
        <w:rPr>
          <w:rFonts w:eastAsia="Times New Roman" w:cstheme="minorHAnsi"/>
          <w:i/>
          <w:sz w:val="24"/>
          <w:szCs w:val="24"/>
          <w:lang w:eastAsia="pl-PL"/>
        </w:rPr>
        <w:t>czym jest dla Ciebie poezja</w:t>
      </w:r>
      <w:r w:rsidRPr="0077136E">
        <w:rPr>
          <w:rFonts w:eastAsia="Times New Roman" w:cstheme="minorHAnsi"/>
          <w:i/>
          <w:sz w:val="24"/>
          <w:szCs w:val="24"/>
          <w:lang w:eastAsia="pl-PL"/>
        </w:rPr>
        <w:t>?”</w:t>
      </w:r>
      <w:r w:rsidR="00023D02" w:rsidRPr="0077136E">
        <w:rPr>
          <w:rFonts w:eastAsia="Times New Roman" w:cstheme="minorHAnsi"/>
          <w:i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2. Każdy Uczestnik może umieścić 1 komentarz.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3. Konkurs polega na wyłonieniu – spośród wszystkich komentarzy, które wezmą udział w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Konkursie i spełnią wymogi Regulaminu – jednego zwycięzcę, który otrzyma książkę „Wiersze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wszystkie” Wisławy Szymborskiej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oraz notes i zakładkę 15 Nocy Muzeów.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4. Komisja Konkursowa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1. W celu zapewnienia nadzoru nad prawidłowym przebiegiem Konkursu oraz wyłonienia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zwycięzców, Organizator powoła Komisję Konkursową (dalej „Komisja”).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2. Konkurs polegać będzie na weryfikacji warunków i wyłonieniu zwycięzcy, którego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komentarz będzie najbardziej kreatywny i w ocenie Komisji będzie najlepszy.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5. Nagrody w Konkursie</w:t>
      </w:r>
      <w:r w:rsidR="00023D02" w:rsidRPr="00023D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Nagrodą w konkursie jest: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a. </w:t>
      </w:r>
      <w:r w:rsidRPr="00023D02">
        <w:rPr>
          <w:rFonts w:eastAsia="Times New Roman" w:cstheme="minorHAnsi"/>
          <w:sz w:val="24"/>
          <w:szCs w:val="24"/>
          <w:lang w:eastAsia="pl-PL"/>
        </w:rPr>
        <w:t>Książka „Wiersze wszystkie”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Wisławy Szymborskiej – 1 szt.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b.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>Notes 15 Nocy Muzeów – 1 szt.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c.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>Papierowa zakładka do książki 15 Nocy Muzeów – 1 szt.</w:t>
      </w:r>
      <w:r w:rsidR="0077136E">
        <w:rPr>
          <w:rFonts w:eastAsia="Times New Roman" w:cstheme="minorHAnsi"/>
          <w:sz w:val="24"/>
          <w:szCs w:val="24"/>
          <w:lang w:eastAsia="pl-PL"/>
        </w:rPr>
        <w:br/>
        <w:t xml:space="preserve">d. Torba reklamowa Muzeum – 1 szt.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</w:r>
      <w:r w:rsidR="00023D02" w:rsidRPr="00023D02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6. Przyznawanie Nagród</w:t>
      </w:r>
      <w:r w:rsidR="00023D02" w:rsidRPr="00023D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1. W dniu 12 maja 2023 r. umieszczone komentarze zostaną zweryfikowane przez Komisję.</w:t>
      </w:r>
      <w:r w:rsidRPr="00B42D87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2. Komisja Konkursowa spośród umieszczonych komentarzy wybierze 1 zwycięzcę</w:t>
      </w:r>
      <w:r w:rsidR="0077136E">
        <w:rPr>
          <w:rFonts w:eastAsia="Times New Roman" w:cstheme="minorHAnsi"/>
          <w:sz w:val="24"/>
          <w:szCs w:val="24"/>
          <w:lang w:eastAsia="pl-PL"/>
        </w:rPr>
        <w:t>.</w:t>
      </w:r>
    </w:p>
    <w:p w:rsidR="00023D02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023D02">
        <w:rPr>
          <w:rFonts w:eastAsia="Times New Roman" w:cstheme="minorHAnsi"/>
          <w:sz w:val="24"/>
          <w:szCs w:val="24"/>
          <w:lang w:eastAsia="pl-PL"/>
        </w:rPr>
        <w:t>Zwycięzca Konkursu wyłoniony przez Komisję Konkursową zostanie ogłoszony na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fanpage‘u</w:t>
      </w:r>
      <w:proofErr w:type="spellEnd"/>
      <w:r w:rsidRPr="00023D02">
        <w:rPr>
          <w:rFonts w:eastAsia="Times New Roman" w:cstheme="minorHAnsi"/>
          <w:sz w:val="24"/>
          <w:szCs w:val="24"/>
          <w:lang w:eastAsia="pl-PL"/>
        </w:rPr>
        <w:t xml:space="preserve"> Organizatora w terminie 12 maja 2023 r.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4. Komentarze wraz z załączonymi materiałami zawierającymi wizerunek i dane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lastRenderedPageBreak/>
        <w:t xml:space="preserve">użytkowników będą publikowane na </w:t>
      </w:r>
      <w:proofErr w:type="spellStart"/>
      <w:r w:rsidRPr="00023D02">
        <w:rPr>
          <w:rFonts w:eastAsia="Times New Roman" w:cstheme="minorHAnsi"/>
          <w:sz w:val="24"/>
          <w:szCs w:val="24"/>
          <w:lang w:eastAsia="pl-PL"/>
        </w:rPr>
        <w:t>fanpage’u</w:t>
      </w:r>
      <w:proofErr w:type="spellEnd"/>
      <w:r w:rsidRPr="00023D0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Muzeum Wsi Opolskiej w Opolu.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5. W przypadku braku kontaktu z laureatem nagroda pozostaje do dyspozycji Organizatora.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6. Organizator nie ponosi odpowiedzialności za problemy związane z brakiem możliwości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skontaktowania się z laureatem konkursu.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7. Nagrodę należy odebrać osobiście </w:t>
      </w:r>
      <w:r w:rsidR="009436E4">
        <w:rPr>
          <w:rFonts w:eastAsia="Times New Roman" w:cstheme="minorHAnsi"/>
          <w:sz w:val="24"/>
          <w:szCs w:val="24"/>
          <w:lang w:eastAsia="pl-PL"/>
        </w:rPr>
        <w:t xml:space="preserve">na recepcji </w:t>
      </w:r>
      <w:r>
        <w:rPr>
          <w:rFonts w:eastAsia="Times New Roman" w:cstheme="minorHAnsi"/>
          <w:sz w:val="24"/>
          <w:szCs w:val="24"/>
          <w:lang w:eastAsia="pl-PL"/>
        </w:rPr>
        <w:t>Muzeum Wsi opolskiej w Opolu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przy ul. </w:t>
      </w:r>
      <w:r>
        <w:rPr>
          <w:rFonts w:eastAsia="Times New Roman" w:cstheme="minorHAnsi"/>
          <w:sz w:val="24"/>
          <w:szCs w:val="24"/>
          <w:lang w:eastAsia="pl-PL"/>
        </w:rPr>
        <w:t xml:space="preserve">Wrocławskiej 174, 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45 - </w:t>
      </w:r>
      <w:r>
        <w:rPr>
          <w:rFonts w:eastAsia="Times New Roman" w:cstheme="minorHAnsi"/>
          <w:sz w:val="24"/>
          <w:szCs w:val="24"/>
          <w:lang w:eastAsia="pl-PL"/>
        </w:rPr>
        <w:t>835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w Opolu w godzinach 9.00 - 1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023D02">
        <w:rPr>
          <w:rFonts w:eastAsia="Times New Roman" w:cstheme="minorHAnsi"/>
          <w:sz w:val="24"/>
          <w:szCs w:val="24"/>
          <w:lang w:eastAsia="pl-PL"/>
        </w:rPr>
        <w:t>.00 w terminie do dnia 31 maja 2023 r.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8. W przypadku nie podjęcia przez laureata nag</w:t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rody w terminie do 31 maja 2023 r. 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prawo do</w:t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nagrody wygasa.</w:t>
      </w:r>
    </w:p>
    <w:p w:rsidR="00023D02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9. Organizator zastrzega, że nagrody nie podlegają zamianie na ich równowartość pieniężną.</w:t>
      </w:r>
    </w:p>
    <w:p w:rsidR="00023D02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10. Laureatom nie przysługuje prawo do wyboru nagrody i zastrzeżenia szczególnych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właściwości nagród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23D02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11. Nagroda, które nie zostanie wydana w Konkursie pozostaje do dyspozycji Organizatora.</w:t>
      </w:r>
      <w:r w:rsidR="0077136E">
        <w:rPr>
          <w:rFonts w:eastAsia="Times New Roman" w:cstheme="minorHAnsi"/>
          <w:sz w:val="24"/>
          <w:szCs w:val="24"/>
          <w:lang w:eastAsia="pl-PL"/>
        </w:rPr>
        <w:br/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023D02">
        <w:rPr>
          <w:rFonts w:eastAsia="Times New Roman" w:cstheme="minorHAnsi"/>
          <w:b/>
          <w:sz w:val="24"/>
          <w:szCs w:val="24"/>
          <w:lang w:eastAsia="pl-PL"/>
        </w:rPr>
        <w:t>§ 7. Postępowanie Reklamacyjne</w:t>
      </w:r>
      <w:r w:rsidR="0077136E">
        <w:rPr>
          <w:rFonts w:eastAsia="Times New Roman" w:cstheme="minorHAnsi"/>
          <w:b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1. Uczestnicy konkursu mają prawo zgłaszania do Organizatora reklamacji dotyczących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Konkursu.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2. Wszelkie reklamacje dotyczące Konkursu, Uczestnicy powinni zgłaszać w terminie 2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tygodni od zakończenia konkursu. Reklamacja powinna zostać złożona w formie pisemnej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na adres Organizatora.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3. Reklamacja powinna zawierać imię, nazwisko, dokładny adres i adres e-mail konta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Facebook, z którego dokonano Zgłoszenia, jak również powód reklamacji.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4. Reklamacje rozpatrywane będą przez Komisję Konkursową.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5. Komisja rozpatrywać będzie reklamacje Uczestników na podstawie niniejszego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Regulaminu.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6. Komisja rozpatrzy reklamację w terminie 14 dni od dnia jej doręczenia.</w:t>
      </w:r>
    </w:p>
    <w:p w:rsidR="00FE597A" w:rsidRDefault="00023D02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7. Uczestnik zgłaszający reklamację otrzyma decyzję Komisji na piśmie na adres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zamieszkania lub adres e-mail podany przez Uczestnika.</w:t>
      </w:r>
    </w:p>
    <w:p w:rsidR="0077136E" w:rsidRDefault="0077136E" w:rsidP="00023D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7136E" w:rsidRDefault="0077136E" w:rsidP="00FE5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39C2" w:rsidRDefault="00023D02" w:rsidP="00FE5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tab/>
        <w:t xml:space="preserve"> </w:t>
      </w:r>
      <w:r w:rsidRPr="00FE597A">
        <w:rPr>
          <w:rFonts w:eastAsia="Times New Roman" w:cstheme="minorHAnsi"/>
          <w:b/>
          <w:sz w:val="24"/>
          <w:szCs w:val="24"/>
          <w:lang w:eastAsia="pl-PL"/>
        </w:rPr>
        <w:t>§ 8. Postanowienia Końcowe</w:t>
      </w:r>
      <w:r w:rsidR="00FE597A">
        <w:rPr>
          <w:rFonts w:eastAsia="Times New Roman" w:cstheme="minorHAnsi"/>
          <w:b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1. Uczestnictwo w konkursie jest równoznaczne ze zgodą na utrwalanie i nieodpłatne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rozpowszechnianie wizerunku pozyskanego w ramach konkursu przez </w:t>
      </w:r>
      <w:r w:rsidR="00FE597A">
        <w:rPr>
          <w:rFonts w:eastAsia="Times New Roman" w:cstheme="minorHAnsi"/>
          <w:sz w:val="24"/>
          <w:szCs w:val="24"/>
          <w:lang w:eastAsia="pl-PL"/>
        </w:rPr>
        <w:t>Muzeum Wsi Opolskiej w Opolu.</w:t>
      </w:r>
      <w:r w:rsidR="0077136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451A8" w:rsidRDefault="00023D02" w:rsidP="00FE59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t>w celu promocji swojej działalności zgodnie z art. 81 ust. 1</w:t>
      </w:r>
      <w:r w:rsidR="00FE59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ustawy z dnia 4 lutego 1994r (Dz. U. z 2018, poz. 1191 ze zm.) o prawie autorskim i</w:t>
      </w:r>
      <w:r w:rsidR="00FE59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3D02">
        <w:rPr>
          <w:rFonts w:eastAsia="Times New Roman" w:cstheme="minorHAnsi"/>
          <w:sz w:val="24"/>
          <w:szCs w:val="24"/>
          <w:lang w:eastAsia="pl-PL"/>
        </w:rPr>
        <w:t>prawach pokrewnych.</w:t>
      </w:r>
      <w:r w:rsidR="00FE597A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FE59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597A">
        <w:rPr>
          <w:rFonts w:eastAsia="Times New Roman" w:cstheme="minorHAnsi"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sz w:val="24"/>
          <w:szCs w:val="24"/>
          <w:lang w:eastAsia="pl-PL"/>
        </w:rPr>
        <w:tab/>
      </w:r>
      <w:r w:rsidR="00FE597A">
        <w:rPr>
          <w:rFonts w:eastAsia="Times New Roman" w:cstheme="minorHAnsi"/>
          <w:sz w:val="24"/>
          <w:szCs w:val="24"/>
          <w:lang w:eastAsia="pl-PL"/>
        </w:rPr>
        <w:tab/>
      </w:r>
      <w:r w:rsidRPr="00FE597A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  <w:r w:rsidR="00FE597A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a. Administratorem Państwa danych osobowych jest </w:t>
      </w:r>
      <w:r w:rsidR="00FE597A">
        <w:rPr>
          <w:rFonts w:eastAsia="Times New Roman" w:cstheme="minorHAnsi"/>
          <w:sz w:val="24"/>
          <w:szCs w:val="24"/>
          <w:lang w:eastAsia="pl-PL"/>
        </w:rPr>
        <w:t>Muzeum Wsi Opolskiej w Opolu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z siedzibą przy ulicy </w:t>
      </w:r>
      <w:r w:rsidR="00FE597A">
        <w:rPr>
          <w:rFonts w:eastAsia="Times New Roman" w:cstheme="minorHAnsi"/>
          <w:sz w:val="24"/>
          <w:szCs w:val="24"/>
          <w:lang w:eastAsia="pl-PL"/>
        </w:rPr>
        <w:t>Wrocławskiej 174</w:t>
      </w:r>
      <w:r w:rsidRPr="00023D02">
        <w:rPr>
          <w:rFonts w:eastAsia="Times New Roman" w:cstheme="minorHAnsi"/>
          <w:sz w:val="24"/>
          <w:szCs w:val="24"/>
          <w:lang w:eastAsia="pl-PL"/>
        </w:rPr>
        <w:t>, 45-</w:t>
      </w:r>
      <w:r w:rsidR="00FE597A">
        <w:rPr>
          <w:rFonts w:eastAsia="Times New Roman" w:cstheme="minorHAnsi"/>
          <w:sz w:val="24"/>
          <w:szCs w:val="24"/>
          <w:lang w:eastAsia="pl-PL"/>
        </w:rPr>
        <w:t>835</w:t>
      </w:r>
      <w:r w:rsidRPr="00023D02">
        <w:rPr>
          <w:rFonts w:eastAsia="Times New Roman" w:cstheme="minorHAnsi"/>
          <w:sz w:val="24"/>
          <w:szCs w:val="24"/>
          <w:lang w:eastAsia="pl-PL"/>
        </w:rPr>
        <w:t xml:space="preserve"> Opole. Dane kontaktowe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Administratora, w tym dane kontaktowe Inspektora Ochrony Danych dostępne są </w:t>
      </w:r>
      <w:r w:rsidR="009436E4">
        <w:rPr>
          <w:rFonts w:eastAsia="Times New Roman" w:cstheme="minorHAnsi"/>
          <w:sz w:val="24"/>
          <w:szCs w:val="24"/>
          <w:lang w:eastAsia="pl-PL"/>
        </w:rPr>
        <w:t xml:space="preserve">na stronie </w:t>
      </w:r>
      <w:r w:rsidR="009436E4" w:rsidRPr="009436E4">
        <w:rPr>
          <w:rFonts w:eastAsia="Times New Roman" w:cstheme="minorHAnsi"/>
          <w:sz w:val="24"/>
          <w:szCs w:val="24"/>
          <w:lang w:eastAsia="pl-PL"/>
        </w:rPr>
        <w:t>https://muzeumwsiopolskiej.pl/rodo/</w:t>
      </w:r>
      <w:r w:rsidR="009436E4">
        <w:rPr>
          <w:rFonts w:eastAsia="Times New Roman" w:cstheme="minorHAnsi"/>
          <w:sz w:val="24"/>
          <w:szCs w:val="24"/>
          <w:lang w:eastAsia="pl-PL"/>
        </w:rPr>
        <w:br/>
      </w:r>
      <w:r w:rsidR="009436E4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t>b. Dane osobowe przetwarzane będą w celu organizacji wydarzenia konkursu, co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stanowi zadanie realizowane przez administratora w interesie publicznym (Art. 6.1.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lit. e) RODO). Dane w postaci wizerunku przetwarzane będą w celu promocji naszej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działalności prowadzonej w ramach zadań realizowanych w interesie publicznym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(Art. 6.1. lit. e) RODO.</w:t>
      </w:r>
      <w:r w:rsidR="009436E4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c. W przypadku publikacji w mediach społecznościowych, dane mogą być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przekazywane do państw trzecich zgodnie z zasadami mediów społecznościowych.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Transfer danych do państw trzecich opiera się o zapisy standardowych klauzul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umownych, które zapewniają odpowiedni poziom bezpieczeństwa danych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osobowych.</w:t>
      </w:r>
      <w:r w:rsidR="009436E4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B451A8">
        <w:rPr>
          <w:rFonts w:eastAsia="Times New Roman" w:cstheme="minorHAnsi"/>
          <w:sz w:val="24"/>
          <w:szCs w:val="24"/>
          <w:lang w:eastAsia="pl-PL"/>
        </w:rPr>
        <w:t xml:space="preserve">d. </w:t>
      </w:r>
      <w:r w:rsidRPr="00023D02">
        <w:rPr>
          <w:rFonts w:eastAsia="Times New Roman" w:cstheme="minorHAnsi"/>
          <w:sz w:val="24"/>
          <w:szCs w:val="24"/>
          <w:lang w:eastAsia="pl-PL"/>
        </w:rPr>
        <w:t>Wizerunek będziemy przetwarzać w celach promocyjnych i informacyjnych do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momentu zaprzestania działalności w tym obszarze przez </w:t>
      </w:r>
      <w:r w:rsidR="00B451A8">
        <w:rPr>
          <w:rFonts w:eastAsia="Times New Roman" w:cstheme="minorHAnsi"/>
          <w:sz w:val="24"/>
          <w:szCs w:val="24"/>
          <w:lang w:eastAsia="pl-PL"/>
        </w:rPr>
        <w:t xml:space="preserve">Muzeum Wsi Opolskiej </w:t>
      </w:r>
      <w:r w:rsidRPr="00023D02">
        <w:rPr>
          <w:rFonts w:eastAsia="Times New Roman" w:cstheme="minorHAnsi"/>
          <w:sz w:val="24"/>
          <w:szCs w:val="24"/>
          <w:lang w:eastAsia="pl-PL"/>
        </w:rPr>
        <w:t>w Opolu.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B451A8">
        <w:rPr>
          <w:rFonts w:eastAsia="Times New Roman" w:cstheme="minorHAnsi"/>
          <w:sz w:val="24"/>
          <w:szCs w:val="24"/>
          <w:lang w:eastAsia="pl-PL"/>
        </w:rPr>
        <w:t>e</w:t>
      </w:r>
      <w:r w:rsidRPr="00023D02">
        <w:rPr>
          <w:rFonts w:eastAsia="Times New Roman" w:cstheme="minorHAnsi"/>
          <w:sz w:val="24"/>
          <w:szCs w:val="24"/>
          <w:lang w:eastAsia="pl-PL"/>
        </w:rPr>
        <w:t>. Przysługuje Państwu prawo do żądania od administratora dostępu do danych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osobowych dotyczących swojej osoby, ich sprostowania, usunięcia lub ograniczenia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przetwarzania, a także prawo sprzeciwu oraz prawo do przenoszenia danych.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 xml:space="preserve">Przysługuje Państwu prawo do wniesienia </w:t>
      </w:r>
      <w:bookmarkStart w:id="0" w:name="_GoBack"/>
      <w:bookmarkEnd w:id="0"/>
      <w:r w:rsidRPr="00023D02">
        <w:rPr>
          <w:rFonts w:eastAsia="Times New Roman" w:cstheme="minorHAnsi"/>
          <w:sz w:val="24"/>
          <w:szCs w:val="24"/>
          <w:lang w:eastAsia="pl-PL"/>
        </w:rPr>
        <w:t>skargi do organu nadzorczego.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B451A8">
        <w:rPr>
          <w:rFonts w:eastAsia="Times New Roman" w:cstheme="minorHAnsi"/>
          <w:sz w:val="24"/>
          <w:szCs w:val="24"/>
          <w:lang w:eastAsia="pl-PL"/>
        </w:rPr>
        <w:t>f</w:t>
      </w:r>
      <w:r w:rsidRPr="00023D02">
        <w:rPr>
          <w:rFonts w:eastAsia="Times New Roman" w:cstheme="minorHAnsi"/>
          <w:sz w:val="24"/>
          <w:szCs w:val="24"/>
          <w:lang w:eastAsia="pl-PL"/>
        </w:rPr>
        <w:t>. Uczestnictwo w wydarzeniu jest równoznaczne z akceptacją regulaminu konkursu.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="00B451A8">
        <w:rPr>
          <w:rFonts w:eastAsia="Times New Roman" w:cstheme="minorHAnsi"/>
          <w:sz w:val="24"/>
          <w:szCs w:val="24"/>
          <w:lang w:eastAsia="pl-PL"/>
        </w:rPr>
        <w:t>g</w:t>
      </w:r>
      <w:r w:rsidRPr="00023D02">
        <w:rPr>
          <w:rFonts w:eastAsia="Times New Roman" w:cstheme="minorHAnsi"/>
          <w:sz w:val="24"/>
          <w:szCs w:val="24"/>
          <w:lang w:eastAsia="pl-PL"/>
        </w:rPr>
        <w:t>. Relacja i zdjęcia, zawierające Państwa wizerunek, mogą być publikowane w oparciu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o zezwolenie wyrażone poprzez akceptację regulaminu konkursu.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2. Nagroda otrzymana przez Laureata z naruszeniem postanowień niniejszego Regulaminu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podlega obowiązkowi zwrotu na rzecz Organizatora.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3. Organizator konkursu nie ponosi żadnej odpowiedzialności prawnej z tytułu roszczeń osób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trzecich ze względu na naruszenie ich praw autorskich.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lastRenderedPageBreak/>
        <w:t>4. Postanowienia niniejszego Regulaminu podlegają przepisom prawa polskiego. W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kwestiach nieuregulowanych niniejszym Regulaminem stosuje się przepisy kodeksu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cywilnego, ustawy o prawie autorskim i prawach pokrewnych oraz innych ustaw.</w:t>
      </w:r>
    </w:p>
    <w:p w:rsidR="00021CA5" w:rsidRPr="00023D02" w:rsidRDefault="00023D02" w:rsidP="00FE597A">
      <w:pPr>
        <w:spacing w:after="0" w:line="240" w:lineRule="auto"/>
        <w:rPr>
          <w:rFonts w:cstheme="minorHAnsi"/>
        </w:rPr>
      </w:pPr>
      <w:r w:rsidRPr="00023D02">
        <w:rPr>
          <w:rFonts w:eastAsia="Times New Roman" w:cstheme="minorHAnsi"/>
          <w:sz w:val="24"/>
          <w:szCs w:val="24"/>
          <w:lang w:eastAsia="pl-PL"/>
        </w:rPr>
        <w:br/>
        <w:t>5. Niniejszy Regulamin jest dostępny w siedzibie Organizatora oraz na stronie internetowej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www.</w:t>
      </w:r>
      <w:r w:rsidR="00B451A8">
        <w:rPr>
          <w:rFonts w:eastAsia="Times New Roman" w:cstheme="minorHAnsi"/>
          <w:sz w:val="24"/>
          <w:szCs w:val="24"/>
          <w:lang w:eastAsia="pl-PL"/>
        </w:rPr>
        <w:t>muzeumwsiopolskiej.pl.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6. Organizator zastrzega sobie prawo do zmiany niniejszego Regulaminu w każdym</w:t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momencie trwania Konkursu.</w:t>
      </w:r>
      <w:r w:rsidR="00B451A8">
        <w:rPr>
          <w:rFonts w:eastAsia="Times New Roman" w:cstheme="minorHAnsi"/>
          <w:sz w:val="24"/>
          <w:szCs w:val="24"/>
          <w:lang w:eastAsia="pl-PL"/>
        </w:rPr>
        <w:br/>
      </w:r>
      <w:r w:rsidRPr="00023D02">
        <w:rPr>
          <w:rFonts w:eastAsia="Times New Roman" w:cstheme="minorHAnsi"/>
          <w:sz w:val="24"/>
          <w:szCs w:val="24"/>
          <w:lang w:eastAsia="pl-PL"/>
        </w:rPr>
        <w:br/>
        <w:t>7. Spory wynikające z niniejszego Konkursu będą rozpatrywane przez sądy powszechne</w:t>
      </w:r>
      <w:r w:rsidR="00B451A8">
        <w:rPr>
          <w:rFonts w:eastAsia="Times New Roman" w:cstheme="minorHAnsi"/>
          <w:sz w:val="24"/>
          <w:szCs w:val="24"/>
          <w:lang w:eastAsia="pl-PL"/>
        </w:rPr>
        <w:t>.</w:t>
      </w:r>
    </w:p>
    <w:sectPr w:rsidR="00021CA5" w:rsidRPr="00023D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D" w:rsidRDefault="00104A9D" w:rsidP="00FE597A">
      <w:pPr>
        <w:spacing w:after="0" w:line="240" w:lineRule="auto"/>
      </w:pPr>
      <w:r>
        <w:separator/>
      </w:r>
    </w:p>
  </w:endnote>
  <w:endnote w:type="continuationSeparator" w:id="0">
    <w:p w:rsidR="00104A9D" w:rsidRDefault="00104A9D" w:rsidP="00FE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980734"/>
      <w:docPartObj>
        <w:docPartGallery w:val="Page Numbers (Bottom of Page)"/>
        <w:docPartUnique/>
      </w:docPartObj>
    </w:sdtPr>
    <w:sdtContent>
      <w:p w:rsidR="00FE597A" w:rsidRDefault="00FE59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4C">
          <w:rPr>
            <w:noProof/>
          </w:rPr>
          <w:t>5</w:t>
        </w:r>
        <w:r>
          <w:fldChar w:fldCharType="end"/>
        </w:r>
      </w:p>
    </w:sdtContent>
  </w:sdt>
  <w:p w:rsidR="00FE597A" w:rsidRDefault="00FE5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D" w:rsidRDefault="00104A9D" w:rsidP="00FE597A">
      <w:pPr>
        <w:spacing w:after="0" w:line="240" w:lineRule="auto"/>
      </w:pPr>
      <w:r>
        <w:separator/>
      </w:r>
    </w:p>
  </w:footnote>
  <w:footnote w:type="continuationSeparator" w:id="0">
    <w:p w:rsidR="00104A9D" w:rsidRDefault="00104A9D" w:rsidP="00FE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7"/>
    <w:rsid w:val="00021CA5"/>
    <w:rsid w:val="00023D02"/>
    <w:rsid w:val="00104A9D"/>
    <w:rsid w:val="001239C2"/>
    <w:rsid w:val="0050284C"/>
    <w:rsid w:val="0068108A"/>
    <w:rsid w:val="0077136E"/>
    <w:rsid w:val="007726ED"/>
    <w:rsid w:val="009436E4"/>
    <w:rsid w:val="00B42D87"/>
    <w:rsid w:val="00B451A8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C0DB"/>
  <w15:chartTrackingRefBased/>
  <w15:docId w15:val="{FFF39D87-1E3A-4BF9-AFBE-61BC295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2D87"/>
  </w:style>
  <w:style w:type="character" w:styleId="Hipercze">
    <w:name w:val="Hyperlink"/>
    <w:basedOn w:val="Domylnaczcionkaakapitu"/>
    <w:uiPriority w:val="99"/>
    <w:unhideWhenUsed/>
    <w:rsid w:val="00B42D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97A"/>
  </w:style>
  <w:style w:type="paragraph" w:styleId="Stopka">
    <w:name w:val="footer"/>
    <w:basedOn w:val="Normalny"/>
    <w:link w:val="StopkaZnak"/>
    <w:uiPriority w:val="99"/>
    <w:unhideWhenUsed/>
    <w:rsid w:val="00FE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zeumWsiOpolski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Olbryt</dc:creator>
  <cp:keywords/>
  <dc:description/>
  <cp:lastModifiedBy>Ewa Olbryt</cp:lastModifiedBy>
  <cp:revision>3</cp:revision>
  <dcterms:created xsi:type="dcterms:W3CDTF">2023-05-10T08:48:00Z</dcterms:created>
  <dcterms:modified xsi:type="dcterms:W3CDTF">2023-05-10T10:00:00Z</dcterms:modified>
</cp:coreProperties>
</file>